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E54" w:rsidRDefault="00065E54" w:rsidP="00065E54">
      <w:pPr>
        <w:spacing w:after="0" w:line="240" w:lineRule="auto"/>
        <w:jc w:val="right"/>
        <w:rPr>
          <w:rFonts w:ascii="Times New Roman" w:hAnsi="Times New Roman" w:cs="Times New Roman"/>
          <w:sz w:val="28"/>
          <w:szCs w:val="28"/>
          <w:lang w:val="es-ES"/>
        </w:rPr>
      </w:pPr>
      <w:r>
        <w:rPr>
          <w:rFonts w:ascii="Times New Roman" w:hAnsi="Times New Roman" w:cs="Times New Roman"/>
          <w:sz w:val="28"/>
          <w:szCs w:val="28"/>
          <w:lang w:val="es-ES"/>
        </w:rPr>
        <w:t xml:space="preserve">Curicó, 25 de </w:t>
      </w:r>
      <w:proofErr w:type="gramStart"/>
      <w:r>
        <w:rPr>
          <w:rFonts w:ascii="Times New Roman" w:hAnsi="Times New Roman" w:cs="Times New Roman"/>
          <w:sz w:val="28"/>
          <w:szCs w:val="28"/>
          <w:lang w:val="es-ES"/>
        </w:rPr>
        <w:t>Marzo</w:t>
      </w:r>
      <w:proofErr w:type="gramEnd"/>
      <w:r>
        <w:rPr>
          <w:rFonts w:ascii="Times New Roman" w:hAnsi="Times New Roman" w:cs="Times New Roman"/>
          <w:sz w:val="28"/>
          <w:szCs w:val="28"/>
          <w:lang w:val="es-ES"/>
        </w:rPr>
        <w:t xml:space="preserve"> de 2022.</w:t>
      </w:r>
    </w:p>
    <w:p w:rsidR="00065E54" w:rsidRDefault="00065E54" w:rsidP="00065E54">
      <w:pPr>
        <w:spacing w:after="0" w:line="240" w:lineRule="auto"/>
        <w:rPr>
          <w:rFonts w:ascii="Times New Roman" w:hAnsi="Times New Roman" w:cs="Times New Roman"/>
          <w:sz w:val="28"/>
          <w:szCs w:val="28"/>
          <w:lang w:val="es-ES"/>
        </w:rPr>
      </w:pPr>
    </w:p>
    <w:p w:rsidR="00065E54" w:rsidRDefault="00065E54" w:rsidP="00065E54">
      <w:pPr>
        <w:spacing w:after="0" w:line="240" w:lineRule="auto"/>
        <w:rPr>
          <w:rFonts w:ascii="Times New Roman" w:hAnsi="Times New Roman" w:cs="Times New Roman"/>
          <w:sz w:val="28"/>
          <w:szCs w:val="28"/>
          <w:lang w:val="es-ES"/>
        </w:rPr>
      </w:pPr>
    </w:p>
    <w:p w:rsidR="008272B7" w:rsidRDefault="008272B7" w:rsidP="00065E54">
      <w:pPr>
        <w:spacing w:after="0" w:line="240" w:lineRule="auto"/>
        <w:rPr>
          <w:rFonts w:ascii="Times New Roman" w:hAnsi="Times New Roman" w:cs="Times New Roman"/>
          <w:sz w:val="28"/>
          <w:szCs w:val="28"/>
          <w:lang w:val="es-ES"/>
        </w:rPr>
      </w:pPr>
      <w:r>
        <w:rPr>
          <w:rFonts w:ascii="Times New Roman" w:hAnsi="Times New Roman" w:cs="Times New Roman"/>
          <w:sz w:val="28"/>
          <w:szCs w:val="28"/>
          <w:lang w:val="es-ES"/>
        </w:rPr>
        <w:t xml:space="preserve">Señores </w:t>
      </w:r>
    </w:p>
    <w:p w:rsidR="00065E54" w:rsidRDefault="008272B7" w:rsidP="00065E54">
      <w:pPr>
        <w:spacing w:after="0" w:line="240" w:lineRule="auto"/>
        <w:rPr>
          <w:rFonts w:ascii="Times New Roman" w:hAnsi="Times New Roman" w:cs="Times New Roman"/>
          <w:sz w:val="28"/>
          <w:szCs w:val="28"/>
          <w:lang w:val="es-ES"/>
        </w:rPr>
      </w:pPr>
      <w:r>
        <w:rPr>
          <w:rFonts w:ascii="Times New Roman" w:hAnsi="Times New Roman" w:cs="Times New Roman"/>
          <w:sz w:val="28"/>
          <w:szCs w:val="28"/>
          <w:lang w:val="es-ES"/>
        </w:rPr>
        <w:t>Dir</w:t>
      </w:r>
      <w:r w:rsidR="00065E54">
        <w:rPr>
          <w:rFonts w:ascii="Times New Roman" w:hAnsi="Times New Roman" w:cs="Times New Roman"/>
          <w:sz w:val="28"/>
          <w:szCs w:val="28"/>
          <w:lang w:val="es-ES"/>
        </w:rPr>
        <w:t>ección de Gestión Ambiental y Territorio</w:t>
      </w:r>
    </w:p>
    <w:p w:rsidR="008272B7" w:rsidRPr="008272B7" w:rsidRDefault="008272B7" w:rsidP="00065E54">
      <w:pPr>
        <w:spacing w:after="0" w:line="240" w:lineRule="auto"/>
        <w:rPr>
          <w:rFonts w:ascii="Times New Roman" w:hAnsi="Times New Roman" w:cs="Times New Roman"/>
          <w:sz w:val="28"/>
          <w:szCs w:val="28"/>
          <w:u w:val="single"/>
          <w:lang w:val="es-ES"/>
        </w:rPr>
      </w:pPr>
      <w:r w:rsidRPr="008272B7">
        <w:rPr>
          <w:rFonts w:ascii="Times New Roman" w:hAnsi="Times New Roman" w:cs="Times New Roman"/>
          <w:sz w:val="28"/>
          <w:szCs w:val="28"/>
          <w:u w:val="single"/>
          <w:lang w:val="es-ES"/>
        </w:rPr>
        <w:t xml:space="preserve">Presente </w:t>
      </w:r>
    </w:p>
    <w:p w:rsidR="00065E54" w:rsidRDefault="008272B7" w:rsidP="00065E54">
      <w:pPr>
        <w:spacing w:after="0" w:line="240" w:lineRule="auto"/>
        <w:rPr>
          <w:rFonts w:ascii="Times New Roman" w:hAnsi="Times New Roman" w:cs="Times New Roman"/>
          <w:sz w:val="28"/>
          <w:szCs w:val="28"/>
          <w:lang w:val="es-ES"/>
        </w:rPr>
      </w:pPr>
      <w:r>
        <w:rPr>
          <w:rFonts w:ascii="Times New Roman" w:hAnsi="Times New Roman" w:cs="Times New Roman"/>
          <w:sz w:val="28"/>
          <w:szCs w:val="28"/>
          <w:lang w:val="es-ES"/>
        </w:rPr>
        <w:tab/>
      </w:r>
      <w:r>
        <w:rPr>
          <w:rFonts w:ascii="Times New Roman" w:hAnsi="Times New Roman" w:cs="Times New Roman"/>
          <w:sz w:val="28"/>
          <w:szCs w:val="28"/>
          <w:lang w:val="es-ES"/>
        </w:rPr>
        <w:tab/>
      </w:r>
      <w:r>
        <w:rPr>
          <w:rFonts w:ascii="Times New Roman" w:hAnsi="Times New Roman" w:cs="Times New Roman"/>
          <w:sz w:val="28"/>
          <w:szCs w:val="28"/>
          <w:lang w:val="es-ES"/>
        </w:rPr>
        <w:tab/>
      </w:r>
      <w:r>
        <w:rPr>
          <w:rFonts w:ascii="Times New Roman" w:hAnsi="Times New Roman" w:cs="Times New Roman"/>
          <w:sz w:val="28"/>
          <w:szCs w:val="28"/>
          <w:lang w:val="es-ES"/>
        </w:rPr>
        <w:tab/>
      </w:r>
      <w:r>
        <w:rPr>
          <w:rFonts w:ascii="Times New Roman" w:hAnsi="Times New Roman" w:cs="Times New Roman"/>
          <w:sz w:val="28"/>
          <w:szCs w:val="28"/>
          <w:lang w:val="es-ES"/>
        </w:rPr>
        <w:tab/>
      </w:r>
      <w:r>
        <w:rPr>
          <w:rFonts w:ascii="Times New Roman" w:hAnsi="Times New Roman" w:cs="Times New Roman"/>
          <w:sz w:val="28"/>
          <w:szCs w:val="28"/>
          <w:lang w:val="es-ES"/>
        </w:rPr>
        <w:tab/>
      </w:r>
      <w:r w:rsidR="00065E54">
        <w:rPr>
          <w:rFonts w:ascii="Times New Roman" w:hAnsi="Times New Roman" w:cs="Times New Roman"/>
          <w:sz w:val="28"/>
          <w:szCs w:val="28"/>
          <w:lang w:val="es-ES"/>
        </w:rPr>
        <w:tab/>
      </w:r>
      <w:r w:rsidR="00065E54">
        <w:rPr>
          <w:rFonts w:ascii="Times New Roman" w:hAnsi="Times New Roman" w:cs="Times New Roman"/>
          <w:sz w:val="28"/>
          <w:szCs w:val="28"/>
          <w:lang w:val="es-ES"/>
        </w:rPr>
        <w:tab/>
      </w:r>
      <w:bookmarkStart w:id="0" w:name="_GoBack"/>
      <w:bookmarkEnd w:id="0"/>
      <w:r>
        <w:rPr>
          <w:rFonts w:ascii="Times New Roman" w:hAnsi="Times New Roman" w:cs="Times New Roman"/>
          <w:sz w:val="28"/>
          <w:szCs w:val="28"/>
          <w:lang w:val="es-ES"/>
        </w:rPr>
        <w:tab/>
      </w:r>
      <w:proofErr w:type="spellStart"/>
      <w:r w:rsidR="00065E54" w:rsidRPr="00065E54">
        <w:rPr>
          <w:rFonts w:ascii="Times New Roman" w:hAnsi="Times New Roman" w:cs="Times New Roman"/>
          <w:b/>
          <w:sz w:val="28"/>
          <w:szCs w:val="28"/>
          <w:u w:val="single"/>
          <w:lang w:val="es-ES"/>
        </w:rPr>
        <w:t>Ref</w:t>
      </w:r>
      <w:proofErr w:type="spellEnd"/>
      <w:r w:rsidR="00065E54" w:rsidRPr="00065E54">
        <w:rPr>
          <w:rFonts w:ascii="Times New Roman" w:hAnsi="Times New Roman" w:cs="Times New Roman"/>
          <w:b/>
          <w:sz w:val="28"/>
          <w:szCs w:val="28"/>
          <w:u w:val="single"/>
          <w:lang w:val="es-ES"/>
        </w:rPr>
        <w:t>:</w:t>
      </w:r>
      <w:r w:rsidR="00065E54" w:rsidRPr="00065E54">
        <w:rPr>
          <w:rFonts w:ascii="Times New Roman" w:hAnsi="Times New Roman" w:cs="Times New Roman"/>
          <w:sz w:val="28"/>
          <w:szCs w:val="28"/>
          <w:u w:val="single"/>
          <w:lang w:val="es-ES"/>
        </w:rPr>
        <w:t xml:space="preserve"> Descargo</w:t>
      </w:r>
    </w:p>
    <w:p w:rsidR="004608AD" w:rsidRDefault="004608AD" w:rsidP="00065E54">
      <w:pPr>
        <w:spacing w:after="0" w:line="240" w:lineRule="auto"/>
        <w:rPr>
          <w:rFonts w:ascii="Times New Roman" w:hAnsi="Times New Roman" w:cs="Times New Roman"/>
          <w:sz w:val="28"/>
          <w:szCs w:val="28"/>
          <w:lang w:val="es-ES"/>
        </w:rPr>
      </w:pPr>
    </w:p>
    <w:p w:rsidR="00065E54" w:rsidRDefault="00065E54" w:rsidP="00065E54">
      <w:pPr>
        <w:spacing w:after="0" w:line="240" w:lineRule="auto"/>
        <w:rPr>
          <w:rFonts w:ascii="Times New Roman" w:hAnsi="Times New Roman" w:cs="Times New Roman"/>
          <w:sz w:val="28"/>
          <w:szCs w:val="28"/>
          <w:lang w:val="es-ES"/>
        </w:rPr>
      </w:pPr>
    </w:p>
    <w:p w:rsidR="004608AD" w:rsidRDefault="004608AD" w:rsidP="00065E54">
      <w:p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Por la presente quien suscribe; Héctor Santibáñez, presidente de la JJVV </w:t>
      </w:r>
      <w:proofErr w:type="spellStart"/>
      <w:r>
        <w:rPr>
          <w:rFonts w:ascii="Times New Roman" w:hAnsi="Times New Roman" w:cs="Times New Roman"/>
          <w:sz w:val="28"/>
          <w:szCs w:val="28"/>
          <w:lang w:val="es-ES"/>
        </w:rPr>
        <w:t>Maquehua</w:t>
      </w:r>
      <w:proofErr w:type="spellEnd"/>
      <w:r>
        <w:rPr>
          <w:rFonts w:ascii="Times New Roman" w:hAnsi="Times New Roman" w:cs="Times New Roman"/>
          <w:sz w:val="28"/>
          <w:szCs w:val="28"/>
          <w:lang w:val="es-ES"/>
        </w:rPr>
        <w:t xml:space="preserve">, viene en dar a conocer sus descargos: </w:t>
      </w:r>
    </w:p>
    <w:p w:rsidR="00065E54" w:rsidRDefault="00065E54" w:rsidP="00065E54">
      <w:pPr>
        <w:spacing w:after="0" w:line="240" w:lineRule="auto"/>
        <w:jc w:val="both"/>
        <w:rPr>
          <w:rFonts w:ascii="Times New Roman" w:hAnsi="Times New Roman" w:cs="Times New Roman"/>
          <w:sz w:val="28"/>
          <w:szCs w:val="28"/>
          <w:lang w:val="es-ES"/>
        </w:rPr>
      </w:pPr>
    </w:p>
    <w:p w:rsidR="004608AD" w:rsidRDefault="004608AD" w:rsidP="00065E54">
      <w:pPr>
        <w:pStyle w:val="Prrafodelista"/>
        <w:numPr>
          <w:ilvl w:val="0"/>
          <w:numId w:val="1"/>
        </w:num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El Sr. José León R., representante legal de Curtiembre Rufino Melero, se había comprometido a trabajar en una mesa técnica</w:t>
      </w:r>
      <w:r w:rsidR="00065E54">
        <w:rPr>
          <w:rFonts w:ascii="Times New Roman" w:hAnsi="Times New Roman" w:cs="Times New Roman"/>
          <w:sz w:val="28"/>
          <w:szCs w:val="28"/>
          <w:lang w:val="es-ES"/>
        </w:rPr>
        <w:t>,</w:t>
      </w:r>
      <w:r>
        <w:rPr>
          <w:rFonts w:ascii="Times New Roman" w:hAnsi="Times New Roman" w:cs="Times New Roman"/>
          <w:sz w:val="28"/>
          <w:szCs w:val="28"/>
          <w:lang w:val="es-ES"/>
        </w:rPr>
        <w:t xml:space="preserve"> con el objetivo de tratar la solución definitiva que afecta al sector </w:t>
      </w:r>
      <w:proofErr w:type="spellStart"/>
      <w:r>
        <w:rPr>
          <w:rFonts w:ascii="Times New Roman" w:hAnsi="Times New Roman" w:cs="Times New Roman"/>
          <w:sz w:val="28"/>
          <w:szCs w:val="28"/>
          <w:lang w:val="es-ES"/>
        </w:rPr>
        <w:t>Maquehua</w:t>
      </w:r>
      <w:proofErr w:type="spellEnd"/>
      <w:r>
        <w:rPr>
          <w:rFonts w:ascii="Times New Roman" w:hAnsi="Times New Roman" w:cs="Times New Roman"/>
          <w:sz w:val="28"/>
          <w:szCs w:val="28"/>
          <w:lang w:val="es-ES"/>
        </w:rPr>
        <w:t xml:space="preserve">, producto de los malos olores que emanan, debido al mal tratamiento que tiene la planta. Situación que nunca se dio, por lo que el suscrito manifiesta su malestar con el punto incumplido. </w:t>
      </w:r>
    </w:p>
    <w:p w:rsidR="004608AD" w:rsidRDefault="004608AD" w:rsidP="00065E54">
      <w:pPr>
        <w:pStyle w:val="Prrafodelista"/>
        <w:spacing w:after="0" w:line="240" w:lineRule="auto"/>
        <w:jc w:val="both"/>
        <w:rPr>
          <w:rFonts w:ascii="Times New Roman" w:hAnsi="Times New Roman" w:cs="Times New Roman"/>
          <w:sz w:val="28"/>
          <w:szCs w:val="28"/>
          <w:lang w:val="es-ES"/>
        </w:rPr>
      </w:pPr>
    </w:p>
    <w:p w:rsidR="004608AD" w:rsidRDefault="004608AD" w:rsidP="00065E54">
      <w:pPr>
        <w:pStyle w:val="Prrafodelista"/>
        <w:numPr>
          <w:ilvl w:val="0"/>
          <w:numId w:val="1"/>
        </w:num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En relación con lo anterior, la empresa se había comprometido con la comunidad </w:t>
      </w:r>
      <w:r w:rsidR="00065E54">
        <w:rPr>
          <w:rFonts w:ascii="Times New Roman" w:hAnsi="Times New Roman" w:cs="Times New Roman"/>
          <w:sz w:val="28"/>
          <w:szCs w:val="28"/>
          <w:lang w:val="es-ES"/>
        </w:rPr>
        <w:t xml:space="preserve">(representantes de la Junta de Vecinos) </w:t>
      </w:r>
      <w:r>
        <w:rPr>
          <w:rFonts w:ascii="Times New Roman" w:hAnsi="Times New Roman" w:cs="Times New Roman"/>
          <w:sz w:val="28"/>
          <w:szCs w:val="28"/>
          <w:lang w:val="es-ES"/>
        </w:rPr>
        <w:t xml:space="preserve">a invitarlos a observar los trabajos de avance y mejoras en la planta para resolver el problema, situación que </w:t>
      </w:r>
      <w:r w:rsidR="00065E54">
        <w:rPr>
          <w:rFonts w:ascii="Times New Roman" w:hAnsi="Times New Roman" w:cs="Times New Roman"/>
          <w:sz w:val="28"/>
          <w:szCs w:val="28"/>
          <w:lang w:val="es-ES"/>
        </w:rPr>
        <w:t xml:space="preserve">hasta ahora </w:t>
      </w:r>
      <w:r>
        <w:rPr>
          <w:rFonts w:ascii="Times New Roman" w:hAnsi="Times New Roman" w:cs="Times New Roman"/>
          <w:sz w:val="28"/>
          <w:szCs w:val="28"/>
          <w:lang w:val="es-ES"/>
        </w:rPr>
        <w:t xml:space="preserve">no se ha dado, ni se ha notificado una pronta fecha. </w:t>
      </w:r>
    </w:p>
    <w:p w:rsidR="00065E54" w:rsidRPr="00065E54" w:rsidRDefault="00065E54" w:rsidP="00065E54">
      <w:pPr>
        <w:pStyle w:val="Prrafodelista"/>
        <w:rPr>
          <w:rFonts w:ascii="Times New Roman" w:hAnsi="Times New Roman" w:cs="Times New Roman"/>
          <w:sz w:val="28"/>
          <w:szCs w:val="28"/>
          <w:lang w:val="es-ES"/>
        </w:rPr>
      </w:pPr>
    </w:p>
    <w:p w:rsidR="004608AD" w:rsidRDefault="004608AD" w:rsidP="00065E54">
      <w:p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 xml:space="preserve">Por lo visto, la empresa no tiene voluntad, ni un compromiso claro ni con la comunidad ni con el medio ambiente, para resolver el tema de los olores, ya que la empresa no realiza ninguna acción concreta con ese objetivo. </w:t>
      </w:r>
    </w:p>
    <w:p w:rsidR="00065E54" w:rsidRDefault="00065E54" w:rsidP="00065E54">
      <w:pPr>
        <w:spacing w:after="0" w:line="240" w:lineRule="auto"/>
        <w:jc w:val="both"/>
        <w:rPr>
          <w:rFonts w:ascii="Times New Roman" w:hAnsi="Times New Roman" w:cs="Times New Roman"/>
          <w:sz w:val="28"/>
          <w:szCs w:val="28"/>
          <w:lang w:val="es-ES"/>
        </w:rPr>
      </w:pPr>
    </w:p>
    <w:p w:rsidR="004608AD" w:rsidRDefault="004608AD" w:rsidP="00065E54">
      <w:p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Por tal razón, el suscrito, nuevamente reitera la sensación de abandono por parte del sistema político chileno y sus órganos reguladores, en poner freno a una evidente contaminación producida por una empresa privada. Aun cuando la Constitución de Chile garantice en su artículo octavo el derecho a “vivir en un medio ambiente libre de contaminación”</w:t>
      </w:r>
      <w:r w:rsidR="00065E54">
        <w:rPr>
          <w:rFonts w:ascii="Times New Roman" w:hAnsi="Times New Roman" w:cs="Times New Roman"/>
          <w:sz w:val="28"/>
          <w:szCs w:val="28"/>
          <w:lang w:val="es-ES"/>
        </w:rPr>
        <w:t>.</w:t>
      </w:r>
    </w:p>
    <w:p w:rsidR="00065E54" w:rsidRDefault="00065E54" w:rsidP="00065E54">
      <w:pPr>
        <w:spacing w:after="0" w:line="240" w:lineRule="auto"/>
        <w:jc w:val="both"/>
        <w:rPr>
          <w:rFonts w:ascii="Times New Roman" w:hAnsi="Times New Roman" w:cs="Times New Roman"/>
          <w:sz w:val="28"/>
          <w:szCs w:val="28"/>
          <w:lang w:val="es-ES"/>
        </w:rPr>
      </w:pPr>
    </w:p>
    <w:p w:rsidR="004608AD" w:rsidRDefault="004608AD" w:rsidP="00065E54">
      <w:p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Sin otro particular,</w:t>
      </w:r>
    </w:p>
    <w:p w:rsidR="004608AD" w:rsidRDefault="004608AD" w:rsidP="00065E54">
      <w:pPr>
        <w:spacing w:after="0" w:line="240" w:lineRule="auto"/>
        <w:jc w:val="both"/>
        <w:rPr>
          <w:rFonts w:ascii="Times New Roman" w:hAnsi="Times New Roman" w:cs="Times New Roman"/>
          <w:sz w:val="28"/>
          <w:szCs w:val="28"/>
          <w:lang w:val="es-ES"/>
        </w:rPr>
      </w:pPr>
    </w:p>
    <w:p w:rsidR="00065E54" w:rsidRDefault="00065E54" w:rsidP="00065E54">
      <w:pPr>
        <w:spacing w:after="0" w:line="240" w:lineRule="auto"/>
        <w:jc w:val="both"/>
        <w:rPr>
          <w:rFonts w:ascii="Times New Roman" w:hAnsi="Times New Roman" w:cs="Times New Roman"/>
          <w:sz w:val="28"/>
          <w:szCs w:val="28"/>
          <w:lang w:val="es-ES"/>
        </w:rPr>
      </w:pPr>
    </w:p>
    <w:p w:rsidR="004608AD" w:rsidRPr="004608AD" w:rsidRDefault="004608AD" w:rsidP="00065E54">
      <w:pPr>
        <w:spacing w:after="0" w:line="240" w:lineRule="auto"/>
        <w:jc w:val="both"/>
        <w:rPr>
          <w:rFonts w:ascii="Times New Roman" w:hAnsi="Times New Roman" w:cs="Times New Roman"/>
          <w:sz w:val="28"/>
          <w:szCs w:val="28"/>
          <w:lang w:val="es-ES"/>
        </w:rPr>
      </w:pPr>
      <w:r>
        <w:rPr>
          <w:rFonts w:ascii="Times New Roman" w:hAnsi="Times New Roman" w:cs="Times New Roman"/>
          <w:sz w:val="28"/>
          <w:szCs w:val="28"/>
          <w:lang w:val="es-ES"/>
        </w:rPr>
        <w:t>Héctor Santibáñez T.</w:t>
      </w:r>
    </w:p>
    <w:sectPr w:rsidR="004608AD" w:rsidRPr="004608AD" w:rsidSect="00065E54">
      <w:pgSz w:w="12240" w:h="15840"/>
      <w:pgMar w:top="127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A0C28"/>
    <w:multiLevelType w:val="hybridMultilevel"/>
    <w:tmpl w:val="9A6A4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AD"/>
    <w:rsid w:val="00065E54"/>
    <w:rsid w:val="004608AD"/>
    <w:rsid w:val="004838B8"/>
    <w:rsid w:val="008272B7"/>
    <w:rsid w:val="00F85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540CB"/>
  <w15:chartTrackingRefBased/>
  <w15:docId w15:val="{E5012925-C7C7-41B6-86B0-DEEB28C9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08AD"/>
    <w:pPr>
      <w:ind w:left="720"/>
      <w:contextualSpacing/>
    </w:pPr>
  </w:style>
  <w:style w:type="paragraph" w:styleId="Textodeglobo">
    <w:name w:val="Balloon Text"/>
    <w:basedOn w:val="Normal"/>
    <w:link w:val="TextodegloboCar"/>
    <w:uiPriority w:val="99"/>
    <w:semiHidden/>
    <w:unhideWhenUsed/>
    <w:rsid w:val="00065E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5E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231</Words>
  <Characters>1320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2022-03-25T17:43:00Z</cp:lastPrinted>
  <dcterms:created xsi:type="dcterms:W3CDTF">2022-03-25T17:27:00Z</dcterms:created>
  <dcterms:modified xsi:type="dcterms:W3CDTF">2022-03-28T12:56:00Z</dcterms:modified>
</cp:coreProperties>
</file>