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14 de Abril del 2024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Respecto al Proyecto Brasil #1290, como vecino y persona que vive en el Edificio Parque Panorama, ubicado en avenida Presidente Balmaceda #2088, y en consideración de la DIA emitida por el SEA, Resolución Exenta N°202313001436, es necesario mencionar los siguientes puntos:</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u w:val="none"/>
        </w:rPr>
      </w:pPr>
      <w:r w:rsidDel="00000000" w:rsidR="00000000" w:rsidRPr="00000000">
        <w:rPr>
          <w:rtl w:val="0"/>
        </w:rPr>
        <w:t xml:space="preserve">El proyecto se emplaza en una bencinera en desuso, en donde hace 3 años aproximadamente, ocurrieron 2 derrames de combustibles, en donde tuvo que intervenir bomberos. Hace realizarse ciertas dudas respecto a la contaminación de dicho suelo.</w:t>
      </w:r>
    </w:p>
    <w:p w:rsidR="00000000" w:rsidDel="00000000" w:rsidP="00000000" w:rsidRDefault="00000000" w:rsidRPr="00000000" w14:paraId="00000006">
      <w:pPr>
        <w:numPr>
          <w:ilvl w:val="0"/>
          <w:numId w:val="1"/>
        </w:numPr>
        <w:ind w:left="720" w:hanging="360"/>
        <w:jc w:val="both"/>
        <w:rPr>
          <w:u w:val="none"/>
        </w:rPr>
      </w:pPr>
      <w:r w:rsidDel="00000000" w:rsidR="00000000" w:rsidRPr="00000000">
        <w:rPr>
          <w:rtl w:val="0"/>
        </w:rPr>
        <w:t xml:space="preserve">El edificio se hará de forma casi contigua a un edificio de 17 pisos con mirada hacia el cerro San Cristóbal, conformado por cientos de hogares de familias. El proyecto </w:t>
      </w:r>
      <w:r w:rsidDel="00000000" w:rsidR="00000000" w:rsidRPr="00000000">
        <w:rPr>
          <w:b w:val="1"/>
          <w:rtl w:val="0"/>
        </w:rPr>
        <w:t xml:space="preserve">no ha realizado consulta ciudadana respecto al proyecto en sí mismo, sobre todo a la posición y altura de los dos edificios de 22 y 10 pisos, respectivamente, que planean construir.</w:t>
      </w:r>
    </w:p>
    <w:p w:rsidR="00000000" w:rsidDel="00000000" w:rsidP="00000000" w:rsidRDefault="00000000" w:rsidRPr="00000000" w14:paraId="00000007">
      <w:pPr>
        <w:numPr>
          <w:ilvl w:val="0"/>
          <w:numId w:val="1"/>
        </w:numPr>
        <w:ind w:left="720" w:hanging="360"/>
        <w:jc w:val="both"/>
        <w:rPr/>
      </w:pPr>
      <w:r w:rsidDel="00000000" w:rsidR="00000000" w:rsidRPr="00000000">
        <w:rPr>
          <w:rtl w:val="0"/>
        </w:rPr>
        <w:t xml:space="preserve">Respecto al punto anterior, durante el último año hasta el día de hoy, no se ha presentado difusión respecto al proyecto, esto es indicado en los documentos presentados por esta inmobiliaria, el cual se puede encontrar en los expedientes de la Evaluación de Impacto Ambiental.</w:t>
      </w:r>
    </w:p>
    <w:p w:rsidR="00000000" w:rsidDel="00000000" w:rsidP="00000000" w:rsidRDefault="00000000" w:rsidRPr="00000000" w14:paraId="00000008">
      <w:pPr>
        <w:numPr>
          <w:ilvl w:val="0"/>
          <w:numId w:val="1"/>
        </w:numPr>
        <w:ind w:left="720" w:hanging="360"/>
        <w:jc w:val="both"/>
        <w:rPr>
          <w:u w:val="none"/>
        </w:rPr>
      </w:pPr>
      <w:r w:rsidDel="00000000" w:rsidR="00000000" w:rsidRPr="00000000">
        <w:rPr>
          <w:rtl w:val="0"/>
        </w:rPr>
        <w:t xml:space="preserve">Asimismo, no se ha realizado una consulta de participación ciudadana, entendiendo los cientos de personas que vivirán AL LADO DE LA CONSTRUCCIÓN, la cuál, según los documentos, finalizarán el 2026.</w:t>
      </w:r>
    </w:p>
    <w:p w:rsidR="00000000" w:rsidDel="00000000" w:rsidP="00000000" w:rsidRDefault="00000000" w:rsidRPr="00000000" w14:paraId="00000009">
      <w:pPr>
        <w:numPr>
          <w:ilvl w:val="0"/>
          <w:numId w:val="1"/>
        </w:numPr>
        <w:ind w:left="720" w:hanging="360"/>
        <w:jc w:val="both"/>
        <w:rPr>
          <w:u w:val="none"/>
        </w:rPr>
      </w:pPr>
      <w:r w:rsidDel="00000000" w:rsidR="00000000" w:rsidRPr="00000000">
        <w:rPr>
          <w:rtl w:val="0"/>
        </w:rPr>
        <w:t xml:space="preserve">Esto afectará inmensamente la calidad de vida de los vecinos del sector, por lo que es inaudito que no se nos consulte respecto a este proyecto tan grande. No estamos hablando de un edificio pequeño, de 8 o 10 pisos, sino de un edificio de inmensa altura.</w:t>
      </w:r>
    </w:p>
    <w:p w:rsidR="00000000" w:rsidDel="00000000" w:rsidP="00000000" w:rsidRDefault="00000000" w:rsidRPr="00000000" w14:paraId="0000000A">
      <w:pPr>
        <w:numPr>
          <w:ilvl w:val="0"/>
          <w:numId w:val="1"/>
        </w:numPr>
        <w:ind w:left="720" w:hanging="360"/>
        <w:jc w:val="both"/>
        <w:rPr>
          <w:u w:val="none"/>
        </w:rPr>
      </w:pPr>
      <w:r w:rsidDel="00000000" w:rsidR="00000000" w:rsidRPr="00000000">
        <w:rPr>
          <w:rtl w:val="0"/>
        </w:rPr>
        <w:t xml:space="preserve">Finalmente, ingreso este reclamo para que nos tomen en cuenta y podamos ingresar nuestras observaciones a este proyecto.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Marcelo Correa Gómez.</w:t>
      </w:r>
    </w:p>
    <w:p w:rsidR="00000000" w:rsidDel="00000000" w:rsidP="00000000" w:rsidRDefault="00000000" w:rsidRPr="00000000" w14:paraId="0000000D">
      <w:pPr>
        <w:jc w:val="both"/>
        <w:rPr/>
      </w:pPr>
      <w:r w:rsidDel="00000000" w:rsidR="00000000" w:rsidRPr="00000000">
        <w:rPr>
          <w:rtl w:val="0"/>
        </w:rPr>
        <w:t xml:space="preserve">18.495.720-5</w:t>
      </w:r>
    </w:p>
    <w:p w:rsidR="00000000" w:rsidDel="00000000" w:rsidP="00000000" w:rsidRDefault="00000000" w:rsidRPr="00000000" w14:paraId="000000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